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8B23" w14:textId="592E9395" w:rsidR="009502E6" w:rsidRDefault="00092CB3" w:rsidP="00FC4B17">
      <w:pPr>
        <w:spacing w:after="0"/>
        <w:ind w:right="-614"/>
      </w:pPr>
      <w:r w:rsidRPr="00BF3499">
        <w:rPr>
          <w:noProof/>
        </w:rPr>
        <w:drawing>
          <wp:anchor distT="0" distB="0" distL="114300" distR="114300" simplePos="0" relativeHeight="251659264" behindDoc="0" locked="0" layoutInCell="1" allowOverlap="1" wp14:anchorId="3D7CCED1" wp14:editId="2A45FBC0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2467610" cy="1112520"/>
            <wp:effectExtent l="0" t="0" r="889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E6DCC" w14:textId="60C74F00" w:rsidR="007F6EB5" w:rsidRDefault="007F6EB5" w:rsidP="007F6EB5">
      <w:pPr>
        <w:pStyle w:val="NoSpacing"/>
        <w:tabs>
          <w:tab w:val="left" w:pos="1440"/>
        </w:tabs>
        <w:ind w:right="270"/>
        <w:rPr>
          <w:rFonts w:cstheme="minorHAnsi"/>
          <w:color w:val="444444"/>
          <w:sz w:val="24"/>
          <w:szCs w:val="24"/>
        </w:rPr>
      </w:pPr>
    </w:p>
    <w:p w14:paraId="75FDA13B" w14:textId="593C09F4" w:rsidR="003F3EEA" w:rsidRDefault="003F3EEA" w:rsidP="00E2159F">
      <w:pPr>
        <w:pStyle w:val="NoSpacing"/>
        <w:rPr>
          <w:rFonts w:cstheme="minorHAnsi"/>
          <w:sz w:val="28"/>
          <w:szCs w:val="28"/>
        </w:rPr>
      </w:pPr>
    </w:p>
    <w:p w14:paraId="6F56B732" w14:textId="760EE5D4" w:rsidR="00D418CB" w:rsidRDefault="00D418CB" w:rsidP="00E2159F">
      <w:pPr>
        <w:pStyle w:val="NoSpacing"/>
        <w:rPr>
          <w:rFonts w:cstheme="minorHAnsi"/>
          <w:sz w:val="28"/>
          <w:szCs w:val="28"/>
        </w:rPr>
      </w:pPr>
    </w:p>
    <w:p w14:paraId="3493FFF6" w14:textId="2CCF4348" w:rsidR="00D418CB" w:rsidRPr="007B1F4A" w:rsidRDefault="00D418CB" w:rsidP="00E2159F">
      <w:pPr>
        <w:pStyle w:val="NoSpacing"/>
        <w:rPr>
          <w:rFonts w:cstheme="minorHAnsi"/>
        </w:rPr>
      </w:pPr>
    </w:p>
    <w:p w14:paraId="2654DC80" w14:textId="209BEEF2" w:rsidR="00D418CB" w:rsidRPr="007B1F4A" w:rsidRDefault="00D418CB" w:rsidP="00E2159F">
      <w:pPr>
        <w:pStyle w:val="NoSpacing"/>
        <w:rPr>
          <w:rFonts w:cstheme="minorHAnsi"/>
        </w:rPr>
      </w:pPr>
    </w:p>
    <w:p w14:paraId="6FCDBD4F" w14:textId="77777777" w:rsidR="00D418CB" w:rsidRPr="007B1F4A" w:rsidRDefault="00D418CB" w:rsidP="00D418CB">
      <w:pPr>
        <w:pStyle w:val="NormalWeb"/>
        <w:shd w:val="clear" w:color="auto" w:fill="FFFFFF"/>
        <w:spacing w:after="0"/>
        <w:jc w:val="center"/>
        <w:textAlignment w:val="baseline"/>
        <w:rPr>
          <w:rFonts w:ascii="Tahoma" w:eastAsia="Times New Roman" w:hAnsi="Tahoma" w:cs="Tahoma"/>
          <w:color w:val="444444"/>
          <w:sz w:val="22"/>
          <w:szCs w:val="22"/>
          <w:bdr w:val="none" w:sz="0" w:space="0" w:color="auto" w:frame="1"/>
        </w:rPr>
      </w:pPr>
      <w:r w:rsidRPr="007B1F4A">
        <w:rPr>
          <w:rFonts w:ascii="Tahoma" w:eastAsia="Times New Roman" w:hAnsi="Tahoma" w:cs="Tahoma"/>
          <w:color w:val="444444"/>
          <w:sz w:val="22"/>
          <w:szCs w:val="22"/>
          <w:bdr w:val="none" w:sz="0" w:space="0" w:color="auto" w:frame="1"/>
        </w:rPr>
        <w:t>Finance Committee Agenda</w:t>
      </w:r>
    </w:p>
    <w:p w14:paraId="52A9D710" w14:textId="49EF3EA4" w:rsidR="00D418CB" w:rsidRPr="007B1F4A" w:rsidRDefault="00D418CB" w:rsidP="00D418CB">
      <w:pPr>
        <w:pStyle w:val="NormalWeb"/>
        <w:shd w:val="clear" w:color="auto" w:fill="FFFFFF"/>
        <w:spacing w:after="0"/>
        <w:jc w:val="center"/>
        <w:textAlignment w:val="baseline"/>
        <w:rPr>
          <w:rFonts w:ascii="Tahoma" w:eastAsia="Times New Roman" w:hAnsi="Tahoma" w:cs="Tahoma"/>
          <w:color w:val="444444"/>
          <w:sz w:val="22"/>
          <w:szCs w:val="22"/>
        </w:rPr>
      </w:pPr>
      <w:r w:rsidRPr="007B1F4A">
        <w:rPr>
          <w:rFonts w:ascii="Tahoma" w:eastAsia="Times New Roman" w:hAnsi="Tahoma" w:cs="Tahoma"/>
          <w:color w:val="444444"/>
          <w:sz w:val="22"/>
          <w:szCs w:val="22"/>
          <w:bdr w:val="none" w:sz="0" w:space="0" w:color="auto" w:frame="1"/>
        </w:rPr>
        <w:t xml:space="preserve">March 8, </w:t>
      </w:r>
      <w:proofErr w:type="gramStart"/>
      <w:r w:rsidRPr="007B1F4A">
        <w:rPr>
          <w:rFonts w:ascii="Tahoma" w:eastAsia="Times New Roman" w:hAnsi="Tahoma" w:cs="Tahoma"/>
          <w:color w:val="444444"/>
          <w:sz w:val="22"/>
          <w:szCs w:val="22"/>
          <w:bdr w:val="none" w:sz="0" w:space="0" w:color="auto" w:frame="1"/>
        </w:rPr>
        <w:t>2023</w:t>
      </w:r>
      <w:r w:rsidR="00194028" w:rsidRPr="007B1F4A">
        <w:rPr>
          <w:rFonts w:ascii="Tahoma" w:eastAsia="Times New Roman" w:hAnsi="Tahoma" w:cs="Tahoma"/>
          <w:color w:val="444444"/>
          <w:sz w:val="22"/>
          <w:szCs w:val="22"/>
          <w:bdr w:val="none" w:sz="0" w:space="0" w:color="auto" w:frame="1"/>
        </w:rPr>
        <w:t xml:space="preserve">  </w:t>
      </w:r>
      <w:r w:rsidRPr="007B1F4A">
        <w:rPr>
          <w:rFonts w:ascii="Tahoma" w:eastAsia="Times New Roman" w:hAnsi="Tahoma" w:cs="Tahoma"/>
          <w:color w:val="444444"/>
          <w:sz w:val="22"/>
          <w:szCs w:val="22"/>
          <w:bdr w:val="none" w:sz="0" w:space="0" w:color="auto" w:frame="1"/>
        </w:rPr>
        <w:t>5</w:t>
      </w:r>
      <w:proofErr w:type="gramEnd"/>
      <w:r w:rsidRPr="007B1F4A">
        <w:rPr>
          <w:rFonts w:ascii="Tahoma" w:eastAsia="Times New Roman" w:hAnsi="Tahoma" w:cs="Tahoma"/>
          <w:color w:val="444444"/>
          <w:sz w:val="22"/>
          <w:szCs w:val="22"/>
          <w:bdr w:val="none" w:sz="0" w:space="0" w:color="auto" w:frame="1"/>
        </w:rPr>
        <w:t>:30 p.m.</w:t>
      </w:r>
    </w:p>
    <w:p w14:paraId="58AC53D5" w14:textId="4A0145E5" w:rsidR="00D418CB" w:rsidRPr="007B1F4A" w:rsidRDefault="00D418CB" w:rsidP="00FB7F95">
      <w:pPr>
        <w:shd w:val="clear" w:color="auto" w:fill="FFFFFF"/>
        <w:spacing w:before="100" w:beforeAutospacing="1" w:line="240" w:lineRule="auto"/>
        <w:textAlignment w:val="baseline"/>
        <w:rPr>
          <w:rFonts w:eastAsia="Times New Roman" w:cs="Tahoma"/>
          <w:color w:val="444444"/>
          <w:sz w:val="22"/>
          <w:bdr w:val="none" w:sz="0" w:space="0" w:color="auto" w:frame="1"/>
        </w:rPr>
      </w:pPr>
      <w:r w:rsidRPr="007B1F4A">
        <w:rPr>
          <w:rFonts w:eastAsia="Times New Roman" w:cs="Tahoma"/>
          <w:color w:val="444444"/>
          <w:sz w:val="22"/>
          <w:bdr w:val="none" w:sz="0" w:space="0" w:color="auto" w:frame="1"/>
        </w:rPr>
        <w:t>Councilmember Chair Charles Wentzel</w:t>
      </w:r>
      <w:r w:rsidR="00E22FED" w:rsidRPr="007B1F4A">
        <w:rPr>
          <w:rFonts w:eastAsia="Times New Roman" w:cs="Tahoma"/>
          <w:color w:val="444444"/>
          <w:sz w:val="22"/>
          <w:bdr w:val="none" w:sz="0" w:space="0" w:color="auto" w:frame="1"/>
        </w:rPr>
        <w:t>,</w:t>
      </w:r>
      <w:r w:rsidRPr="007B1F4A">
        <w:rPr>
          <w:rFonts w:eastAsia="Times New Roman" w:cs="Tahoma"/>
          <w:color w:val="444444"/>
          <w:sz w:val="22"/>
          <w:bdr w:val="none" w:sz="0" w:space="0" w:color="auto" w:frame="1"/>
        </w:rPr>
        <w:t xml:space="preserve"> Councilmembers Brian Webster, and Leigh Ann Urban.  </w:t>
      </w:r>
    </w:p>
    <w:p w14:paraId="070021AB" w14:textId="77777777" w:rsidR="00E22FED" w:rsidRPr="007B1F4A" w:rsidRDefault="00D418CB" w:rsidP="00E22FED">
      <w:pPr>
        <w:spacing w:before="100" w:beforeAutospacing="1" w:line="240" w:lineRule="auto"/>
        <w:rPr>
          <w:rFonts w:eastAsia="Times New Roman" w:cs="Tahoma"/>
          <w:b/>
          <w:bCs/>
          <w:color w:val="444444"/>
          <w:sz w:val="22"/>
          <w:u w:val="single"/>
          <w:bdr w:val="none" w:sz="0" w:space="0" w:color="auto" w:frame="1"/>
        </w:rPr>
      </w:pPr>
      <w:r w:rsidRPr="007B1F4A">
        <w:rPr>
          <w:rFonts w:eastAsia="Times New Roman" w:cs="Tahoma"/>
          <w:b/>
          <w:bCs/>
          <w:color w:val="444444"/>
          <w:sz w:val="22"/>
          <w:u w:val="single"/>
          <w:bdr w:val="none" w:sz="0" w:space="0" w:color="auto" w:frame="1"/>
        </w:rPr>
        <w:t>Old Business</w:t>
      </w:r>
    </w:p>
    <w:p w14:paraId="66A660F1" w14:textId="091657C9" w:rsidR="00D418CB" w:rsidRPr="007B1F4A" w:rsidRDefault="00C85A56" w:rsidP="00C85A56">
      <w:pPr>
        <w:spacing w:before="100" w:beforeAutospacing="1" w:line="240" w:lineRule="auto"/>
        <w:rPr>
          <w:rFonts w:eastAsia="Times New Roman" w:cs="Tahoma"/>
          <w:sz w:val="22"/>
        </w:rPr>
      </w:pPr>
      <w:r w:rsidRPr="007B1F4A">
        <w:rPr>
          <w:rFonts w:eastAsia="Times New Roman" w:cs="Tahoma"/>
          <w:sz w:val="22"/>
        </w:rPr>
        <w:t xml:space="preserve">      </w:t>
      </w:r>
      <w:r w:rsidR="00D418CB" w:rsidRPr="007B1F4A">
        <w:rPr>
          <w:rFonts w:eastAsia="Times New Roman" w:cs="Tahoma"/>
          <w:sz w:val="22"/>
        </w:rPr>
        <w:t>1.</w:t>
      </w:r>
      <w:r w:rsidR="00D418CB" w:rsidRPr="007B1F4A">
        <w:rPr>
          <w:rFonts w:eastAsia="Times New Roman" w:cs="Tahoma"/>
          <w:sz w:val="22"/>
        </w:rPr>
        <w:tab/>
        <w:t xml:space="preserve">Approval of </w:t>
      </w:r>
      <w:r w:rsidR="00F50EF2" w:rsidRPr="007B1F4A">
        <w:rPr>
          <w:rFonts w:eastAsia="Times New Roman" w:cs="Tahoma"/>
          <w:sz w:val="22"/>
        </w:rPr>
        <w:t>February 8, 2023</w:t>
      </w:r>
      <w:r w:rsidR="00D418CB" w:rsidRPr="007B1F4A">
        <w:rPr>
          <w:rFonts w:eastAsia="Times New Roman" w:cs="Tahoma"/>
          <w:sz w:val="22"/>
        </w:rPr>
        <w:t xml:space="preserve"> minutes</w:t>
      </w:r>
    </w:p>
    <w:p w14:paraId="17E1F66A" w14:textId="77777777" w:rsidR="00D418CB" w:rsidRPr="007B1F4A" w:rsidRDefault="00D418CB" w:rsidP="00194028">
      <w:pPr>
        <w:shd w:val="clear" w:color="auto" w:fill="FFFFFF"/>
        <w:spacing w:before="100" w:beforeAutospacing="1" w:line="240" w:lineRule="auto"/>
        <w:textAlignment w:val="baseline"/>
        <w:rPr>
          <w:rFonts w:eastAsia="Times New Roman" w:cs="Tahoma"/>
          <w:b/>
          <w:bCs/>
          <w:color w:val="444444"/>
          <w:sz w:val="22"/>
          <w:u w:val="single"/>
          <w:bdr w:val="none" w:sz="0" w:space="0" w:color="auto" w:frame="1"/>
        </w:rPr>
      </w:pPr>
      <w:r w:rsidRPr="007B1F4A">
        <w:rPr>
          <w:rFonts w:eastAsia="Times New Roman" w:cs="Tahoma"/>
          <w:b/>
          <w:bCs/>
          <w:color w:val="444444"/>
          <w:sz w:val="22"/>
          <w:u w:val="single"/>
          <w:bdr w:val="none" w:sz="0" w:space="0" w:color="auto" w:frame="1"/>
        </w:rPr>
        <w:t>New Business</w:t>
      </w:r>
    </w:p>
    <w:p w14:paraId="52B6F375" w14:textId="77777777" w:rsidR="00D418CB" w:rsidRPr="007B1F4A" w:rsidRDefault="00D418CB" w:rsidP="00194028">
      <w:pPr>
        <w:pStyle w:val="ListParagraph"/>
        <w:shd w:val="clear" w:color="auto" w:fill="FFFFFF"/>
        <w:spacing w:before="100" w:beforeAutospacing="1" w:after="160" w:line="240" w:lineRule="auto"/>
        <w:ind w:left="450"/>
        <w:textAlignment w:val="baseline"/>
        <w:rPr>
          <w:rFonts w:ascii="Tahoma" w:eastAsia="Times New Roman" w:hAnsi="Tahoma" w:cs="Tahoma"/>
          <w:color w:val="444444"/>
          <w:bdr w:val="none" w:sz="0" w:space="0" w:color="auto" w:frame="1"/>
        </w:rPr>
      </w:pPr>
      <w:r w:rsidRPr="007B1F4A">
        <w:rPr>
          <w:rFonts w:ascii="Tahoma" w:eastAsia="Times New Roman" w:hAnsi="Tahoma" w:cs="Tahoma"/>
          <w:color w:val="444444"/>
          <w:bdr w:val="none" w:sz="0" w:space="0" w:color="auto" w:frame="1"/>
        </w:rPr>
        <w:t>1.</w:t>
      </w:r>
      <w:r w:rsidRPr="007B1F4A">
        <w:rPr>
          <w:rFonts w:ascii="Tahoma" w:eastAsia="Times New Roman" w:hAnsi="Tahoma" w:cs="Tahoma"/>
          <w:color w:val="444444"/>
          <w:bdr w:val="none" w:sz="0" w:space="0" w:color="auto" w:frame="1"/>
        </w:rPr>
        <w:tab/>
      </w:r>
      <w:r w:rsidRPr="007B1F4A">
        <w:rPr>
          <w:rFonts w:ascii="Tahoma" w:eastAsia="Times New Roman" w:hAnsi="Tahoma" w:cs="Tahoma"/>
          <w:color w:val="444444"/>
          <w:u w:val="single"/>
          <w:bdr w:val="none" w:sz="0" w:space="0" w:color="auto" w:frame="1"/>
        </w:rPr>
        <w:t>Sewer and Trash</w:t>
      </w:r>
    </w:p>
    <w:p w14:paraId="4FA6BD20" w14:textId="77777777" w:rsidR="00D418CB" w:rsidRPr="007B1F4A" w:rsidRDefault="00D418CB" w:rsidP="00194028">
      <w:pPr>
        <w:pStyle w:val="ListParagraph"/>
        <w:shd w:val="clear" w:color="auto" w:fill="FFFFFF"/>
        <w:spacing w:before="100" w:beforeAutospacing="1" w:after="160" w:line="240" w:lineRule="auto"/>
        <w:textAlignment w:val="baseline"/>
        <w:rPr>
          <w:rFonts w:ascii="Tahoma" w:eastAsia="Times New Roman" w:hAnsi="Tahoma" w:cs="Tahoma"/>
          <w:color w:val="444444"/>
          <w:bdr w:val="none" w:sz="0" w:space="0" w:color="auto" w:frame="1"/>
        </w:rPr>
      </w:pPr>
      <w:r w:rsidRPr="007B1F4A">
        <w:rPr>
          <w:rFonts w:ascii="Tahoma" w:eastAsia="Times New Roman" w:hAnsi="Tahoma" w:cs="Tahoma"/>
          <w:color w:val="444444"/>
          <w:bdr w:val="none" w:sz="0" w:space="0" w:color="auto" w:frame="1"/>
        </w:rPr>
        <w:t>To change Option from Quarterly to Monthly billing.  All new builds and properties     purchased will be billed on a Quarterly Billing Cycle.</w:t>
      </w:r>
    </w:p>
    <w:p w14:paraId="4AB24480" w14:textId="77777777" w:rsidR="00D418CB" w:rsidRPr="007B1F4A" w:rsidRDefault="00D418CB" w:rsidP="00D418CB">
      <w:pPr>
        <w:pStyle w:val="ListParagraph"/>
        <w:shd w:val="clear" w:color="auto" w:fill="FFFFFF"/>
        <w:spacing w:before="100" w:beforeAutospacing="1" w:after="0" w:line="240" w:lineRule="auto"/>
        <w:ind w:left="450"/>
        <w:textAlignment w:val="baseline"/>
        <w:rPr>
          <w:rFonts w:ascii="Tahoma" w:eastAsia="Times New Roman" w:hAnsi="Tahoma" w:cs="Tahoma"/>
          <w:color w:val="444444"/>
          <w:bdr w:val="none" w:sz="0" w:space="0" w:color="auto" w:frame="1"/>
        </w:rPr>
      </w:pPr>
    </w:p>
    <w:p w14:paraId="33FAAE1B" w14:textId="77777777" w:rsidR="00D418CB" w:rsidRPr="007B1F4A" w:rsidRDefault="00D418CB" w:rsidP="00D418CB">
      <w:pPr>
        <w:spacing w:after="0"/>
        <w:ind w:left="450"/>
        <w:rPr>
          <w:rFonts w:eastAsia="Times New Roman" w:cs="Tahoma"/>
          <w:color w:val="444444"/>
          <w:sz w:val="22"/>
          <w:u w:val="single"/>
          <w:bdr w:val="none" w:sz="0" w:space="0" w:color="auto" w:frame="1"/>
        </w:rPr>
      </w:pPr>
      <w:r w:rsidRPr="007B1F4A">
        <w:rPr>
          <w:rFonts w:eastAsia="Times New Roman" w:cs="Tahoma"/>
          <w:color w:val="444444"/>
          <w:sz w:val="22"/>
          <w:bdr w:val="none" w:sz="0" w:space="0" w:color="auto" w:frame="1"/>
        </w:rPr>
        <w:t xml:space="preserve">2.  </w:t>
      </w:r>
      <w:r w:rsidRPr="007B1F4A">
        <w:rPr>
          <w:rFonts w:eastAsia="Times New Roman" w:cs="Tahoma"/>
          <w:color w:val="444444"/>
          <w:sz w:val="22"/>
          <w:u w:val="single"/>
          <w:bdr w:val="none" w:sz="0" w:space="0" w:color="auto" w:frame="1"/>
        </w:rPr>
        <w:t>Streets Committee</w:t>
      </w:r>
    </w:p>
    <w:p w14:paraId="32F5FFDA" w14:textId="7C43A185" w:rsidR="00D418CB" w:rsidRPr="007B1F4A" w:rsidRDefault="00D418CB" w:rsidP="00D418CB">
      <w:pPr>
        <w:pStyle w:val="ListParagraph"/>
        <w:spacing w:after="0"/>
        <w:ind w:left="810"/>
        <w:rPr>
          <w:rFonts w:ascii="Tahoma" w:hAnsi="Tahoma" w:cs="Tahoma"/>
        </w:rPr>
      </w:pPr>
      <w:r w:rsidRPr="007B1F4A">
        <w:rPr>
          <w:rFonts w:ascii="Tahoma" w:eastAsia="Times New Roman" w:hAnsi="Tahoma" w:cs="Tahoma"/>
          <w:color w:val="444444"/>
          <w:bdr w:val="none" w:sz="0" w:space="0" w:color="auto" w:frame="1"/>
        </w:rPr>
        <w:t>a.  D</w:t>
      </w:r>
      <w:r w:rsidRPr="007B1F4A">
        <w:rPr>
          <w:rFonts w:ascii="Tahoma" w:hAnsi="Tahoma" w:cs="Tahoma"/>
        </w:rPr>
        <w:t>eveloping regiment of projects for repair to roads, repaving, etc. to be completed throughout the year(s).  Need to arrange funding for these ongoing projects.</w:t>
      </w:r>
      <w:r w:rsidR="005C5762" w:rsidRPr="007B1F4A">
        <w:rPr>
          <w:rFonts w:ascii="Tahoma" w:hAnsi="Tahoma" w:cs="Tahoma"/>
        </w:rPr>
        <w:t xml:space="preserve">  </w:t>
      </w:r>
      <w:r w:rsidR="00172DC4" w:rsidRPr="007B1F4A">
        <w:rPr>
          <w:rFonts w:ascii="Tahoma" w:hAnsi="Tahoma" w:cs="Tahoma"/>
        </w:rPr>
        <w:t xml:space="preserve">Funding </w:t>
      </w:r>
    </w:p>
    <w:p w14:paraId="49985D22" w14:textId="75A03C66" w:rsidR="00172DC4" w:rsidRPr="007B1F4A" w:rsidRDefault="00172DC4" w:rsidP="00D418CB">
      <w:pPr>
        <w:pStyle w:val="ListParagraph"/>
        <w:spacing w:after="0"/>
        <w:ind w:left="810"/>
        <w:rPr>
          <w:rFonts w:ascii="Tahoma" w:hAnsi="Tahoma" w:cs="Tahoma"/>
        </w:rPr>
      </w:pPr>
      <w:r w:rsidRPr="007B1F4A">
        <w:rPr>
          <w:rFonts w:ascii="Tahoma" w:eastAsia="Times New Roman" w:hAnsi="Tahoma" w:cs="Tahoma"/>
          <w:color w:val="444444"/>
          <w:bdr w:val="none" w:sz="0" w:space="0" w:color="auto" w:frame="1"/>
        </w:rPr>
        <w:t>available for 2023.</w:t>
      </w:r>
    </w:p>
    <w:p w14:paraId="226510F5" w14:textId="77777777" w:rsidR="00D418CB" w:rsidRPr="007B1F4A" w:rsidRDefault="00D418CB" w:rsidP="00D418CB">
      <w:pPr>
        <w:pStyle w:val="ListParagraph"/>
        <w:spacing w:after="0"/>
        <w:ind w:left="810"/>
        <w:rPr>
          <w:rFonts w:ascii="Tahoma" w:hAnsi="Tahoma" w:cs="Tahoma"/>
        </w:rPr>
      </w:pPr>
      <w:r w:rsidRPr="007B1F4A">
        <w:rPr>
          <w:rFonts w:ascii="Tahoma" w:hAnsi="Tahoma" w:cs="Tahoma"/>
        </w:rPr>
        <w:t>b.  Funding for repairs to road near Roger Barrick’s property.</w:t>
      </w:r>
    </w:p>
    <w:p w14:paraId="1A485AC7" w14:textId="77777777" w:rsidR="00D418CB" w:rsidRPr="007B1F4A" w:rsidRDefault="00D418CB" w:rsidP="00D418CB">
      <w:pPr>
        <w:spacing w:after="0"/>
        <w:ind w:left="450"/>
        <w:rPr>
          <w:rFonts w:cs="Tahoma"/>
          <w:sz w:val="22"/>
        </w:rPr>
      </w:pPr>
    </w:p>
    <w:p w14:paraId="64CF3A9D" w14:textId="1266384F" w:rsidR="00D418CB" w:rsidRPr="007B1F4A" w:rsidRDefault="00D418CB" w:rsidP="00D418CB">
      <w:pPr>
        <w:spacing w:after="0"/>
        <w:ind w:left="450"/>
        <w:rPr>
          <w:rFonts w:cs="Tahoma"/>
          <w:sz w:val="22"/>
        </w:rPr>
      </w:pPr>
      <w:r w:rsidRPr="007B1F4A">
        <w:rPr>
          <w:rFonts w:cs="Tahoma"/>
          <w:sz w:val="22"/>
        </w:rPr>
        <w:t>3.</w:t>
      </w:r>
      <w:r w:rsidRPr="007B1F4A">
        <w:rPr>
          <w:rFonts w:cs="Tahoma"/>
          <w:sz w:val="22"/>
        </w:rPr>
        <w:tab/>
        <w:t xml:space="preserve"> </w:t>
      </w:r>
      <w:r w:rsidRPr="007B1F4A">
        <w:rPr>
          <w:rFonts w:cs="Tahoma"/>
          <w:sz w:val="22"/>
          <w:u w:val="single"/>
        </w:rPr>
        <w:t xml:space="preserve">Sale of Scrapped Skid </w:t>
      </w:r>
      <w:r w:rsidR="007C29A5" w:rsidRPr="007B1F4A">
        <w:rPr>
          <w:rFonts w:cs="Tahoma"/>
          <w:sz w:val="22"/>
          <w:u w:val="single"/>
        </w:rPr>
        <w:t>Steer</w:t>
      </w:r>
      <w:r w:rsidRPr="007B1F4A">
        <w:rPr>
          <w:rFonts w:cs="Tahoma"/>
          <w:sz w:val="22"/>
        </w:rPr>
        <w:t xml:space="preserve"> </w:t>
      </w:r>
    </w:p>
    <w:p w14:paraId="7D088D52" w14:textId="77777777" w:rsidR="00D418CB" w:rsidRPr="007B1F4A" w:rsidRDefault="00D418CB" w:rsidP="00D418CB">
      <w:pPr>
        <w:spacing w:after="0"/>
        <w:rPr>
          <w:rFonts w:cs="Tahoma"/>
          <w:sz w:val="22"/>
        </w:rPr>
      </w:pPr>
      <w:r w:rsidRPr="007B1F4A">
        <w:rPr>
          <w:rFonts w:cs="Tahoma"/>
          <w:sz w:val="22"/>
        </w:rPr>
        <w:tab/>
        <w:t xml:space="preserve"> Allocation of this money.</w:t>
      </w:r>
      <w:r w:rsidRPr="007B1F4A">
        <w:rPr>
          <w:rFonts w:cs="Tahoma"/>
          <w:sz w:val="22"/>
        </w:rPr>
        <w:tab/>
      </w:r>
    </w:p>
    <w:p w14:paraId="4C227F65" w14:textId="77777777" w:rsidR="00D418CB" w:rsidRPr="007B1F4A" w:rsidRDefault="00D418CB" w:rsidP="00D418CB">
      <w:pPr>
        <w:spacing w:after="0"/>
        <w:rPr>
          <w:rFonts w:cs="Tahoma"/>
          <w:sz w:val="22"/>
        </w:rPr>
      </w:pPr>
    </w:p>
    <w:p w14:paraId="627E223A" w14:textId="77777777" w:rsidR="00D418CB" w:rsidRPr="007B1F4A" w:rsidRDefault="00D418CB" w:rsidP="00474668">
      <w:pPr>
        <w:spacing w:after="0"/>
        <w:ind w:firstLine="450"/>
        <w:rPr>
          <w:rFonts w:cs="Tahoma"/>
          <w:sz w:val="22"/>
          <w:u w:val="single"/>
        </w:rPr>
      </w:pPr>
      <w:r w:rsidRPr="007B1F4A">
        <w:rPr>
          <w:rFonts w:cs="Tahoma"/>
          <w:sz w:val="22"/>
        </w:rPr>
        <w:t>4.</w:t>
      </w:r>
      <w:r w:rsidRPr="007B1F4A">
        <w:rPr>
          <w:rFonts w:cs="Tahoma"/>
          <w:sz w:val="22"/>
        </w:rPr>
        <w:tab/>
        <w:t xml:space="preserve"> </w:t>
      </w:r>
      <w:r w:rsidRPr="007B1F4A">
        <w:rPr>
          <w:rFonts w:cs="Tahoma"/>
          <w:sz w:val="22"/>
          <w:u w:val="single"/>
        </w:rPr>
        <w:t>Pool</w:t>
      </w:r>
    </w:p>
    <w:p w14:paraId="5061E28F" w14:textId="77777777" w:rsidR="00584C18" w:rsidRPr="007B1F4A" w:rsidRDefault="00D418CB" w:rsidP="00474668">
      <w:pPr>
        <w:pStyle w:val="ListParagraph"/>
        <w:shd w:val="clear" w:color="auto" w:fill="FFFFFF"/>
        <w:spacing w:after="0" w:line="240" w:lineRule="auto"/>
        <w:ind w:left="810" w:right="-90"/>
        <w:rPr>
          <w:rFonts w:ascii="Tahoma" w:eastAsia="Times New Roman" w:hAnsi="Tahoma" w:cs="Tahoma"/>
          <w:color w:val="000000"/>
        </w:rPr>
      </w:pPr>
      <w:r w:rsidRPr="007B1F4A">
        <w:rPr>
          <w:rFonts w:ascii="Tahoma" w:eastAsia="Times New Roman" w:hAnsi="Tahoma" w:cs="Tahoma"/>
          <w:color w:val="000000"/>
        </w:rPr>
        <w:t>At this time, we have 5 lifeguards interested in returning, 8 guards would be a minimum, and 10 guards would be more realistic.</w:t>
      </w:r>
      <w:r w:rsidR="00637D19" w:rsidRPr="007B1F4A">
        <w:rPr>
          <w:rFonts w:ascii="Tahoma" w:eastAsia="Times New Roman" w:hAnsi="Tahoma" w:cs="Tahoma"/>
          <w:color w:val="000000"/>
        </w:rPr>
        <w:t xml:space="preserve"> </w:t>
      </w:r>
      <w:r w:rsidRPr="007B1F4A">
        <w:rPr>
          <w:rFonts w:ascii="Tahoma" w:eastAsia="Times New Roman" w:hAnsi="Tahoma" w:cs="Tahoma"/>
          <w:color w:val="000000"/>
        </w:rPr>
        <w:t>Base pay for beginning guards is $10.30, and other local rates for entry level jobs</w:t>
      </w:r>
      <w:r w:rsidRPr="007B1F4A">
        <w:rPr>
          <w:rFonts w:eastAsia="Times New Roman" w:cs="Tahoma"/>
          <w:color w:val="000000"/>
        </w:rPr>
        <w:t> </w:t>
      </w:r>
    </w:p>
    <w:p w14:paraId="78819AB7" w14:textId="06035F24" w:rsidR="00D418CB" w:rsidRPr="007B1F4A" w:rsidRDefault="00584C18" w:rsidP="00474668">
      <w:pPr>
        <w:pStyle w:val="ListParagraph"/>
        <w:shd w:val="clear" w:color="auto" w:fill="FFFFFF"/>
        <w:spacing w:after="0" w:line="240" w:lineRule="auto"/>
        <w:ind w:left="0" w:firstLine="810"/>
        <w:rPr>
          <w:rFonts w:ascii="Tahoma" w:eastAsia="Times New Roman" w:hAnsi="Tahoma" w:cs="Tahoma"/>
          <w:color w:val="000000"/>
        </w:rPr>
      </w:pPr>
      <w:r w:rsidRPr="007B1F4A">
        <w:rPr>
          <w:rFonts w:ascii="Tahoma" w:hAnsi="Tahoma" w:cs="Tahoma"/>
        </w:rPr>
        <w:t>a</w:t>
      </w:r>
      <w:r w:rsidR="00637D19" w:rsidRPr="007B1F4A">
        <w:rPr>
          <w:rFonts w:ascii="Tahoma" w:hAnsi="Tahoma" w:cs="Tahoma"/>
        </w:rPr>
        <w:t>r</w:t>
      </w:r>
      <w:r w:rsidRPr="007B1F4A">
        <w:rPr>
          <w:rFonts w:ascii="Tahoma" w:hAnsi="Tahoma" w:cs="Tahoma"/>
        </w:rPr>
        <w:t xml:space="preserve">e </w:t>
      </w:r>
      <w:r w:rsidR="00637D19" w:rsidRPr="007B1F4A">
        <w:rPr>
          <w:rFonts w:ascii="Tahoma" w:hAnsi="Tahoma" w:cs="Tahoma"/>
        </w:rPr>
        <w:t>higher now. After discussion, the committee</w:t>
      </w:r>
    </w:p>
    <w:p w14:paraId="194FF709" w14:textId="77777777" w:rsidR="00637D19" w:rsidRPr="007B1F4A" w:rsidRDefault="00D418CB" w:rsidP="00474668">
      <w:pPr>
        <w:spacing w:after="0"/>
        <w:ind w:right="180" w:firstLine="810"/>
        <w:rPr>
          <w:rFonts w:cs="Tahoma"/>
          <w:sz w:val="22"/>
        </w:rPr>
      </w:pPr>
      <w:r w:rsidRPr="007B1F4A">
        <w:rPr>
          <w:rFonts w:cs="Tahoma"/>
          <w:sz w:val="22"/>
        </w:rPr>
        <w:t>agreed that a 15% increase in all hourly wages would be reasonable, </w:t>
      </w:r>
    </w:p>
    <w:p w14:paraId="2B9A0E04" w14:textId="052CFE72" w:rsidR="00D418CB" w:rsidRPr="007B1F4A" w:rsidRDefault="00D418CB" w:rsidP="00474668">
      <w:pPr>
        <w:spacing w:after="0"/>
        <w:ind w:left="810"/>
        <w:rPr>
          <w:rFonts w:cs="Tahoma"/>
          <w:sz w:val="22"/>
        </w:rPr>
      </w:pPr>
      <w:r w:rsidRPr="007B1F4A">
        <w:rPr>
          <w:rFonts w:cs="Tahoma"/>
          <w:sz w:val="22"/>
        </w:rPr>
        <w:t>whic</w:t>
      </w:r>
      <w:r w:rsidR="00637D19" w:rsidRPr="007B1F4A">
        <w:rPr>
          <w:rFonts w:cs="Tahoma"/>
          <w:sz w:val="22"/>
        </w:rPr>
        <w:t xml:space="preserve">h would increase base pay for beginning guards to $11.85.  </w:t>
      </w:r>
      <w:r w:rsidRPr="007B1F4A">
        <w:rPr>
          <w:rFonts w:cs="Tahoma"/>
          <w:sz w:val="22"/>
        </w:rPr>
        <w:t>This should also be accompanied</w:t>
      </w:r>
      <w:r w:rsidR="00584C18" w:rsidRPr="007B1F4A">
        <w:rPr>
          <w:rFonts w:cs="Tahoma"/>
          <w:sz w:val="22"/>
        </w:rPr>
        <w:t xml:space="preserve"> </w:t>
      </w:r>
      <w:r w:rsidRPr="007B1F4A">
        <w:rPr>
          <w:rFonts w:eastAsia="Times New Roman" w:cs="Tahoma"/>
          <w:color w:val="000000"/>
          <w:sz w:val="22"/>
        </w:rPr>
        <w:t>by a 15% increase in all membership rates as well as a roughly 15% increase in </w:t>
      </w:r>
    </w:p>
    <w:p w14:paraId="7608F372" w14:textId="1449C20A" w:rsidR="00F13791" w:rsidRPr="007B1F4A" w:rsidRDefault="00F13791" w:rsidP="00F13791">
      <w:pPr>
        <w:shd w:val="clear" w:color="auto" w:fill="FFFFFF"/>
        <w:spacing w:after="0" w:line="240" w:lineRule="auto"/>
        <w:ind w:firstLine="720"/>
        <w:rPr>
          <w:rFonts w:eastAsia="Times New Roman" w:cs="Tahoma"/>
          <w:color w:val="000000"/>
          <w:sz w:val="22"/>
        </w:rPr>
      </w:pPr>
      <w:r w:rsidRPr="007B1F4A">
        <w:rPr>
          <w:rFonts w:eastAsia="Times New Roman" w:cs="Tahoma"/>
          <w:color w:val="000000"/>
          <w:sz w:val="22"/>
        </w:rPr>
        <w:t xml:space="preserve"> </w:t>
      </w:r>
      <w:r w:rsidR="00D418CB" w:rsidRPr="007B1F4A">
        <w:rPr>
          <w:rFonts w:eastAsia="Times New Roman" w:cs="Tahoma"/>
          <w:color w:val="000000"/>
          <w:sz w:val="22"/>
        </w:rPr>
        <w:t>daily pass rates. </w:t>
      </w:r>
    </w:p>
    <w:p w14:paraId="649FE04C" w14:textId="77777777" w:rsidR="00F13791" w:rsidRPr="007B1F4A" w:rsidRDefault="00F13791" w:rsidP="00F13791">
      <w:pPr>
        <w:pStyle w:val="ListParagraph"/>
        <w:shd w:val="clear" w:color="auto" w:fill="FFFFFF"/>
        <w:spacing w:after="0" w:line="240" w:lineRule="auto"/>
        <w:ind w:left="1530"/>
        <w:rPr>
          <w:rFonts w:ascii="Tahoma" w:eastAsia="Times New Roman" w:hAnsi="Tahoma" w:cs="Tahoma"/>
          <w:color w:val="000000"/>
        </w:rPr>
      </w:pPr>
    </w:p>
    <w:p w14:paraId="5634256A" w14:textId="6C29C910" w:rsidR="00A64C07" w:rsidRPr="007B1F4A" w:rsidRDefault="00FC02EE" w:rsidP="00FC02EE">
      <w:pPr>
        <w:shd w:val="clear" w:color="auto" w:fill="FFFFFF"/>
        <w:spacing w:after="0" w:line="240" w:lineRule="auto"/>
        <w:ind w:left="450"/>
        <w:rPr>
          <w:rFonts w:eastAsia="Times New Roman" w:cs="Tahoma"/>
          <w:color w:val="000000"/>
          <w:sz w:val="22"/>
          <w:u w:val="single"/>
        </w:rPr>
      </w:pPr>
      <w:r w:rsidRPr="007B1F4A">
        <w:rPr>
          <w:rFonts w:eastAsia="Times New Roman" w:cs="Tahoma"/>
          <w:color w:val="000000"/>
          <w:sz w:val="22"/>
        </w:rPr>
        <w:t xml:space="preserve">5.  </w:t>
      </w:r>
      <w:r w:rsidRPr="007B1F4A">
        <w:rPr>
          <w:rFonts w:eastAsia="Times New Roman" w:cs="Tahoma"/>
          <w:color w:val="000000"/>
          <w:sz w:val="22"/>
          <w:u w:val="single"/>
        </w:rPr>
        <w:t>Proposal for Audit of Financial Statements</w:t>
      </w:r>
    </w:p>
    <w:p w14:paraId="1A136EC4" w14:textId="0050FC59" w:rsidR="00FC02EE" w:rsidRPr="007B1F4A" w:rsidRDefault="00487057" w:rsidP="00487057">
      <w:pPr>
        <w:shd w:val="clear" w:color="auto" w:fill="FFFFFF"/>
        <w:spacing w:after="0" w:line="240" w:lineRule="auto"/>
        <w:ind w:left="810"/>
        <w:rPr>
          <w:rFonts w:eastAsia="Times New Roman" w:cs="Tahoma"/>
          <w:color w:val="000000"/>
          <w:sz w:val="22"/>
        </w:rPr>
      </w:pPr>
      <w:r w:rsidRPr="007B1F4A">
        <w:rPr>
          <w:rFonts w:eastAsia="Times New Roman" w:cs="Tahoma"/>
          <w:color w:val="000000"/>
          <w:sz w:val="22"/>
        </w:rPr>
        <w:t>Approval of the proposal for the audit of the financial statements of Marysville Borough for the years ending December 31, 2022, 2023, 2024, and 2025</w:t>
      </w:r>
      <w:r w:rsidR="00D7146F" w:rsidRPr="007B1F4A">
        <w:rPr>
          <w:rFonts w:eastAsia="Times New Roman" w:cs="Tahoma"/>
          <w:color w:val="000000"/>
          <w:sz w:val="22"/>
        </w:rPr>
        <w:t xml:space="preserve"> from Boyer &amp; Ritter LLC.</w:t>
      </w:r>
    </w:p>
    <w:p w14:paraId="3DED9AFA" w14:textId="5F5F4EF3" w:rsidR="00E22FED" w:rsidRPr="007B1F4A" w:rsidRDefault="00E22FED" w:rsidP="00487057">
      <w:pPr>
        <w:shd w:val="clear" w:color="auto" w:fill="FFFFFF"/>
        <w:spacing w:after="0" w:line="240" w:lineRule="auto"/>
        <w:ind w:left="810"/>
        <w:rPr>
          <w:rFonts w:eastAsia="Times New Roman" w:cs="Tahoma"/>
          <w:color w:val="000000"/>
          <w:sz w:val="22"/>
        </w:rPr>
      </w:pPr>
    </w:p>
    <w:p w14:paraId="34F60470" w14:textId="77777777" w:rsidR="00E22FED" w:rsidRPr="007B1F4A" w:rsidRDefault="00E22FED" w:rsidP="00E22FED">
      <w:pPr>
        <w:shd w:val="clear" w:color="auto" w:fill="FFFFFF"/>
        <w:spacing w:after="0" w:line="240" w:lineRule="auto"/>
        <w:ind w:left="540"/>
        <w:rPr>
          <w:rFonts w:cs="Tahoma"/>
          <w:color w:val="000000"/>
          <w:sz w:val="22"/>
          <w:shd w:val="clear" w:color="auto" w:fill="FFFFFF"/>
        </w:rPr>
      </w:pPr>
      <w:r w:rsidRPr="007B1F4A">
        <w:rPr>
          <w:rFonts w:eastAsia="Times New Roman" w:cs="Tahoma"/>
          <w:color w:val="000000"/>
          <w:sz w:val="22"/>
        </w:rPr>
        <w:t>6.</w:t>
      </w:r>
      <w:r w:rsidRPr="007B1F4A">
        <w:rPr>
          <w:rFonts w:cs="Tahoma"/>
          <w:color w:val="000000"/>
          <w:sz w:val="22"/>
          <w:shd w:val="clear" w:color="auto" w:fill="FFFFFF"/>
        </w:rPr>
        <w:t xml:space="preserve"> </w:t>
      </w:r>
      <w:r w:rsidRPr="007B1F4A">
        <w:rPr>
          <w:rFonts w:cs="Tahoma"/>
          <w:color w:val="000000"/>
          <w:sz w:val="22"/>
          <w:shd w:val="clear" w:color="auto" w:fill="FFFFFF"/>
        </w:rPr>
        <w:t>The Stormwater Authority would like to recommend to Council that a Stormwater Fee</w:t>
      </w:r>
    </w:p>
    <w:p w14:paraId="0B2280D5" w14:textId="698C27D0" w:rsidR="00E22FED" w:rsidRPr="007B1F4A" w:rsidRDefault="00E22FED" w:rsidP="00E22FED">
      <w:pPr>
        <w:shd w:val="clear" w:color="auto" w:fill="FFFFFF"/>
        <w:spacing w:after="0" w:line="240" w:lineRule="auto"/>
        <w:ind w:left="540"/>
        <w:rPr>
          <w:rFonts w:cs="Tahoma"/>
          <w:color w:val="000000"/>
          <w:sz w:val="22"/>
          <w:shd w:val="clear" w:color="auto" w:fill="FFFFFF"/>
        </w:rPr>
      </w:pPr>
      <w:r w:rsidRPr="007B1F4A">
        <w:rPr>
          <w:rFonts w:cs="Tahoma"/>
          <w:color w:val="000000"/>
          <w:sz w:val="22"/>
          <w:shd w:val="clear" w:color="auto" w:fill="FFFFFF"/>
        </w:rPr>
        <w:t xml:space="preserve"> </w:t>
      </w:r>
      <w:r w:rsidRPr="007B1F4A">
        <w:rPr>
          <w:rFonts w:cs="Tahoma"/>
          <w:color w:val="000000"/>
          <w:sz w:val="22"/>
          <w:shd w:val="clear" w:color="auto" w:fill="FFFFFF"/>
        </w:rPr>
        <w:t xml:space="preserve">   </w:t>
      </w:r>
      <w:r w:rsidRPr="007B1F4A">
        <w:rPr>
          <w:rFonts w:cs="Tahoma"/>
          <w:color w:val="000000"/>
          <w:sz w:val="22"/>
          <w:shd w:val="clear" w:color="auto" w:fill="FFFFFF"/>
        </w:rPr>
        <w:t xml:space="preserve">be implemented to help cover the cost of the MS4 requirements issued by the State </w:t>
      </w:r>
    </w:p>
    <w:p w14:paraId="6664983E" w14:textId="5D1509B6" w:rsidR="00E22FED" w:rsidRPr="007B1F4A" w:rsidRDefault="00E22FED" w:rsidP="00E22FED">
      <w:pPr>
        <w:shd w:val="clear" w:color="auto" w:fill="FFFFFF"/>
        <w:spacing w:after="0" w:line="240" w:lineRule="auto"/>
        <w:ind w:left="810"/>
        <w:rPr>
          <w:rFonts w:eastAsia="Times New Roman" w:cs="Tahoma"/>
          <w:color w:val="000000"/>
          <w:sz w:val="22"/>
        </w:rPr>
      </w:pPr>
      <w:r w:rsidRPr="007B1F4A">
        <w:rPr>
          <w:rFonts w:cs="Tahoma"/>
          <w:color w:val="000000"/>
          <w:sz w:val="22"/>
          <w:shd w:val="clear" w:color="auto" w:fill="FFFFFF"/>
        </w:rPr>
        <w:t>and Federal government.  The Authority recommends that the fee be set at $38 per quarter per parcel for a term of 4 years, to be reviewed in 2 years.  </w:t>
      </w:r>
    </w:p>
    <w:p w14:paraId="5D674E9F" w14:textId="77777777" w:rsidR="008F1C5D" w:rsidRPr="007B1F4A" w:rsidRDefault="008F1C5D" w:rsidP="00194028">
      <w:pPr>
        <w:pStyle w:val="ListParagraph"/>
        <w:shd w:val="clear" w:color="auto" w:fill="FFFFFF"/>
        <w:spacing w:after="0" w:line="240" w:lineRule="auto"/>
        <w:ind w:left="0"/>
        <w:rPr>
          <w:rFonts w:ascii="Tahoma" w:hAnsi="Tahoma" w:cs="Tahoma"/>
          <w:b/>
          <w:bCs/>
          <w:u w:val="single"/>
        </w:rPr>
      </w:pPr>
    </w:p>
    <w:p w14:paraId="5A5B6AB3" w14:textId="58F22AF8" w:rsidR="00D418CB" w:rsidRPr="007B1F4A" w:rsidRDefault="00A64C07" w:rsidP="00194028">
      <w:pPr>
        <w:pStyle w:val="ListParagraph"/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b/>
          <w:bCs/>
          <w:color w:val="000000"/>
          <w:u w:val="single"/>
        </w:rPr>
      </w:pPr>
      <w:r w:rsidRPr="007B1F4A">
        <w:rPr>
          <w:rFonts w:ascii="Tahoma" w:hAnsi="Tahoma" w:cs="Tahoma"/>
          <w:b/>
          <w:bCs/>
          <w:u w:val="single"/>
        </w:rPr>
        <w:t>Public Comment</w:t>
      </w:r>
    </w:p>
    <w:sectPr w:rsidR="00D418CB" w:rsidRPr="007B1F4A" w:rsidSect="00194028">
      <w:pgSz w:w="12240" w:h="15840"/>
      <w:pgMar w:top="288" w:right="1080" w:bottom="288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600"/>
    <w:multiLevelType w:val="hybridMultilevel"/>
    <w:tmpl w:val="0FAA70EC"/>
    <w:lvl w:ilvl="0" w:tplc="6D3E73DA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380F"/>
    <w:multiLevelType w:val="hybridMultilevel"/>
    <w:tmpl w:val="CA8858D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7AF78EA"/>
    <w:multiLevelType w:val="hybridMultilevel"/>
    <w:tmpl w:val="88324CAE"/>
    <w:lvl w:ilvl="0" w:tplc="F96C3D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87CF7"/>
    <w:multiLevelType w:val="hybridMultilevel"/>
    <w:tmpl w:val="DF52E956"/>
    <w:lvl w:ilvl="0" w:tplc="8FA083A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82F1C"/>
    <w:multiLevelType w:val="hybridMultilevel"/>
    <w:tmpl w:val="94F60F2A"/>
    <w:lvl w:ilvl="0" w:tplc="64E2B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0C064B"/>
    <w:multiLevelType w:val="hybridMultilevel"/>
    <w:tmpl w:val="9F1A4140"/>
    <w:lvl w:ilvl="0" w:tplc="CD18C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455B17"/>
    <w:multiLevelType w:val="hybridMultilevel"/>
    <w:tmpl w:val="FFDC2D1C"/>
    <w:lvl w:ilvl="0" w:tplc="B2200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B752DC"/>
    <w:multiLevelType w:val="multilevel"/>
    <w:tmpl w:val="40BCE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CE099A"/>
    <w:multiLevelType w:val="hybridMultilevel"/>
    <w:tmpl w:val="475619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57B7F"/>
    <w:multiLevelType w:val="hybridMultilevel"/>
    <w:tmpl w:val="16180272"/>
    <w:lvl w:ilvl="0" w:tplc="CD98E9F6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4ED4748"/>
    <w:multiLevelType w:val="hybridMultilevel"/>
    <w:tmpl w:val="5BB0E438"/>
    <w:lvl w:ilvl="0" w:tplc="37C60C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276A3F"/>
    <w:multiLevelType w:val="hybridMultilevel"/>
    <w:tmpl w:val="A7B0BFA4"/>
    <w:lvl w:ilvl="0" w:tplc="3DE027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45B49D4"/>
    <w:multiLevelType w:val="multilevel"/>
    <w:tmpl w:val="1740737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6BBA1628"/>
    <w:multiLevelType w:val="hybridMultilevel"/>
    <w:tmpl w:val="B9E4EEFA"/>
    <w:lvl w:ilvl="0" w:tplc="D66C7354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0F37ADC"/>
    <w:multiLevelType w:val="hybridMultilevel"/>
    <w:tmpl w:val="CD9A3840"/>
    <w:lvl w:ilvl="0" w:tplc="0884EF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93197094">
    <w:abstractNumId w:val="11"/>
  </w:num>
  <w:num w:numId="2" w16cid:durableId="889800991">
    <w:abstractNumId w:val="9"/>
  </w:num>
  <w:num w:numId="3" w16cid:durableId="1128821462">
    <w:abstractNumId w:val="12"/>
  </w:num>
  <w:num w:numId="4" w16cid:durableId="463893429">
    <w:abstractNumId w:val="7"/>
  </w:num>
  <w:num w:numId="5" w16cid:durableId="301235686">
    <w:abstractNumId w:val="4"/>
  </w:num>
  <w:num w:numId="6" w16cid:durableId="1852644169">
    <w:abstractNumId w:val="2"/>
  </w:num>
  <w:num w:numId="7" w16cid:durableId="1344471959">
    <w:abstractNumId w:val="5"/>
  </w:num>
  <w:num w:numId="8" w16cid:durableId="318463648">
    <w:abstractNumId w:val="13"/>
  </w:num>
  <w:num w:numId="9" w16cid:durableId="1189880368">
    <w:abstractNumId w:val="0"/>
  </w:num>
  <w:num w:numId="10" w16cid:durableId="619186353">
    <w:abstractNumId w:val="8"/>
  </w:num>
  <w:num w:numId="11" w16cid:durableId="1392466196">
    <w:abstractNumId w:val="10"/>
  </w:num>
  <w:num w:numId="12" w16cid:durableId="1509522013">
    <w:abstractNumId w:val="14"/>
  </w:num>
  <w:num w:numId="13" w16cid:durableId="700593420">
    <w:abstractNumId w:val="6"/>
  </w:num>
  <w:num w:numId="14" w16cid:durableId="1167205650">
    <w:abstractNumId w:val="3"/>
  </w:num>
  <w:num w:numId="15" w16cid:durableId="881330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64"/>
    <w:rsid w:val="00003942"/>
    <w:rsid w:val="00007C97"/>
    <w:rsid w:val="00012DD0"/>
    <w:rsid w:val="000150C0"/>
    <w:rsid w:val="00021AC5"/>
    <w:rsid w:val="00026C0C"/>
    <w:rsid w:val="00027A04"/>
    <w:rsid w:val="00031F41"/>
    <w:rsid w:val="00046143"/>
    <w:rsid w:val="000473BB"/>
    <w:rsid w:val="00047F52"/>
    <w:rsid w:val="000503B3"/>
    <w:rsid w:val="00065CAD"/>
    <w:rsid w:val="0007249A"/>
    <w:rsid w:val="00091A62"/>
    <w:rsid w:val="00092CB3"/>
    <w:rsid w:val="00095F1B"/>
    <w:rsid w:val="000A7467"/>
    <w:rsid w:val="000C1569"/>
    <w:rsid w:val="000C4064"/>
    <w:rsid w:val="000C4F48"/>
    <w:rsid w:val="000D2D34"/>
    <w:rsid w:val="000D6A82"/>
    <w:rsid w:val="000E31C6"/>
    <w:rsid w:val="000F055A"/>
    <w:rsid w:val="00101DFC"/>
    <w:rsid w:val="00111B70"/>
    <w:rsid w:val="00114E8B"/>
    <w:rsid w:val="00124670"/>
    <w:rsid w:val="0012788B"/>
    <w:rsid w:val="0013540B"/>
    <w:rsid w:val="001416D1"/>
    <w:rsid w:val="00165E16"/>
    <w:rsid w:val="00172DC4"/>
    <w:rsid w:val="001763DC"/>
    <w:rsid w:val="001765E0"/>
    <w:rsid w:val="00194028"/>
    <w:rsid w:val="00195CED"/>
    <w:rsid w:val="001970D7"/>
    <w:rsid w:val="001B197C"/>
    <w:rsid w:val="001B26A2"/>
    <w:rsid w:val="001B393C"/>
    <w:rsid w:val="001B3B2B"/>
    <w:rsid w:val="001B4646"/>
    <w:rsid w:val="001C13ED"/>
    <w:rsid w:val="001C5FB5"/>
    <w:rsid w:val="001D0A2A"/>
    <w:rsid w:val="001D4580"/>
    <w:rsid w:val="001D7020"/>
    <w:rsid w:val="001E21D7"/>
    <w:rsid w:val="001F4EE9"/>
    <w:rsid w:val="001F7A05"/>
    <w:rsid w:val="00201F9E"/>
    <w:rsid w:val="00215C02"/>
    <w:rsid w:val="00217141"/>
    <w:rsid w:val="002218D7"/>
    <w:rsid w:val="0022735B"/>
    <w:rsid w:val="00231B40"/>
    <w:rsid w:val="00243DA6"/>
    <w:rsid w:val="00245E3A"/>
    <w:rsid w:val="0024602D"/>
    <w:rsid w:val="0025335C"/>
    <w:rsid w:val="0027671D"/>
    <w:rsid w:val="002826FC"/>
    <w:rsid w:val="00296894"/>
    <w:rsid w:val="002A2617"/>
    <w:rsid w:val="002A30EB"/>
    <w:rsid w:val="002A523F"/>
    <w:rsid w:val="002B347D"/>
    <w:rsid w:val="002B54D2"/>
    <w:rsid w:val="002C0B6E"/>
    <w:rsid w:val="002C2D99"/>
    <w:rsid w:val="002C4761"/>
    <w:rsid w:val="002D6121"/>
    <w:rsid w:val="002D6D25"/>
    <w:rsid w:val="002E3C87"/>
    <w:rsid w:val="002F1FC7"/>
    <w:rsid w:val="002F3217"/>
    <w:rsid w:val="002F3B24"/>
    <w:rsid w:val="00301AE4"/>
    <w:rsid w:val="00301E5E"/>
    <w:rsid w:val="00310B1C"/>
    <w:rsid w:val="003321E7"/>
    <w:rsid w:val="00340A83"/>
    <w:rsid w:val="003451D5"/>
    <w:rsid w:val="00345DBF"/>
    <w:rsid w:val="00352BBF"/>
    <w:rsid w:val="003534CF"/>
    <w:rsid w:val="003631A6"/>
    <w:rsid w:val="00367E69"/>
    <w:rsid w:val="003808CA"/>
    <w:rsid w:val="00381192"/>
    <w:rsid w:val="00387A12"/>
    <w:rsid w:val="003971C7"/>
    <w:rsid w:val="003B1642"/>
    <w:rsid w:val="003C55E6"/>
    <w:rsid w:val="003C63BC"/>
    <w:rsid w:val="003D0876"/>
    <w:rsid w:val="003D42D9"/>
    <w:rsid w:val="003D4D19"/>
    <w:rsid w:val="003E368E"/>
    <w:rsid w:val="003E6974"/>
    <w:rsid w:val="003F3EEA"/>
    <w:rsid w:val="00413434"/>
    <w:rsid w:val="00416F1D"/>
    <w:rsid w:val="00421720"/>
    <w:rsid w:val="004348B4"/>
    <w:rsid w:val="00440799"/>
    <w:rsid w:val="00441F7C"/>
    <w:rsid w:val="004567F4"/>
    <w:rsid w:val="0046061C"/>
    <w:rsid w:val="00474668"/>
    <w:rsid w:val="0048348F"/>
    <w:rsid w:val="00487057"/>
    <w:rsid w:val="00492A59"/>
    <w:rsid w:val="004970C8"/>
    <w:rsid w:val="0049726A"/>
    <w:rsid w:val="004A0FE9"/>
    <w:rsid w:val="004A4A6C"/>
    <w:rsid w:val="004A73E2"/>
    <w:rsid w:val="004B00D9"/>
    <w:rsid w:val="004D0348"/>
    <w:rsid w:val="004F3E72"/>
    <w:rsid w:val="00500EDD"/>
    <w:rsid w:val="005022C7"/>
    <w:rsid w:val="005104E4"/>
    <w:rsid w:val="005110E7"/>
    <w:rsid w:val="00527057"/>
    <w:rsid w:val="00535B94"/>
    <w:rsid w:val="00543859"/>
    <w:rsid w:val="005466CE"/>
    <w:rsid w:val="00553264"/>
    <w:rsid w:val="00570A1B"/>
    <w:rsid w:val="00580F5A"/>
    <w:rsid w:val="00584C18"/>
    <w:rsid w:val="00592A50"/>
    <w:rsid w:val="005A2ECD"/>
    <w:rsid w:val="005A7A73"/>
    <w:rsid w:val="005A7FA8"/>
    <w:rsid w:val="005B3064"/>
    <w:rsid w:val="005B39A4"/>
    <w:rsid w:val="005C5762"/>
    <w:rsid w:val="005C7F0E"/>
    <w:rsid w:val="005F1523"/>
    <w:rsid w:val="00615F33"/>
    <w:rsid w:val="00616FB7"/>
    <w:rsid w:val="00621075"/>
    <w:rsid w:val="00624406"/>
    <w:rsid w:val="00631A27"/>
    <w:rsid w:val="00636192"/>
    <w:rsid w:val="00637D19"/>
    <w:rsid w:val="006402C3"/>
    <w:rsid w:val="00642583"/>
    <w:rsid w:val="0065294C"/>
    <w:rsid w:val="00654EF4"/>
    <w:rsid w:val="006679A8"/>
    <w:rsid w:val="00691A92"/>
    <w:rsid w:val="006A4B2C"/>
    <w:rsid w:val="006A503F"/>
    <w:rsid w:val="006A5640"/>
    <w:rsid w:val="006B1BAE"/>
    <w:rsid w:val="006B5F92"/>
    <w:rsid w:val="006C6A1B"/>
    <w:rsid w:val="006D417C"/>
    <w:rsid w:val="006E07A1"/>
    <w:rsid w:val="006E6FD9"/>
    <w:rsid w:val="006F2903"/>
    <w:rsid w:val="0070389C"/>
    <w:rsid w:val="00713AEA"/>
    <w:rsid w:val="0074426A"/>
    <w:rsid w:val="007617B8"/>
    <w:rsid w:val="00764406"/>
    <w:rsid w:val="007702E5"/>
    <w:rsid w:val="00774A40"/>
    <w:rsid w:val="00781053"/>
    <w:rsid w:val="00782086"/>
    <w:rsid w:val="007840AC"/>
    <w:rsid w:val="00785987"/>
    <w:rsid w:val="00786B08"/>
    <w:rsid w:val="00793D39"/>
    <w:rsid w:val="007A6186"/>
    <w:rsid w:val="007B1F4A"/>
    <w:rsid w:val="007B4AF1"/>
    <w:rsid w:val="007C29A5"/>
    <w:rsid w:val="007C3951"/>
    <w:rsid w:val="007C3E37"/>
    <w:rsid w:val="007D2515"/>
    <w:rsid w:val="007D2FF5"/>
    <w:rsid w:val="007D33FD"/>
    <w:rsid w:val="007E61B1"/>
    <w:rsid w:val="007F4909"/>
    <w:rsid w:val="007F6EB5"/>
    <w:rsid w:val="008164E9"/>
    <w:rsid w:val="00820F7E"/>
    <w:rsid w:val="008231C0"/>
    <w:rsid w:val="008342F2"/>
    <w:rsid w:val="00853A00"/>
    <w:rsid w:val="00871703"/>
    <w:rsid w:val="008762FE"/>
    <w:rsid w:val="00890604"/>
    <w:rsid w:val="008A000A"/>
    <w:rsid w:val="008A0A21"/>
    <w:rsid w:val="008A0ADD"/>
    <w:rsid w:val="008A5BED"/>
    <w:rsid w:val="008C60CD"/>
    <w:rsid w:val="008D493C"/>
    <w:rsid w:val="008E0ABD"/>
    <w:rsid w:val="008E2AC8"/>
    <w:rsid w:val="008F1C5D"/>
    <w:rsid w:val="008F6C0D"/>
    <w:rsid w:val="00903883"/>
    <w:rsid w:val="00920EBE"/>
    <w:rsid w:val="00922386"/>
    <w:rsid w:val="009234F2"/>
    <w:rsid w:val="00923537"/>
    <w:rsid w:val="0092497E"/>
    <w:rsid w:val="00931C0E"/>
    <w:rsid w:val="009502E6"/>
    <w:rsid w:val="00951B22"/>
    <w:rsid w:val="00956A7C"/>
    <w:rsid w:val="00957148"/>
    <w:rsid w:val="009573E4"/>
    <w:rsid w:val="0096310C"/>
    <w:rsid w:val="00967BED"/>
    <w:rsid w:val="00974761"/>
    <w:rsid w:val="00982CEF"/>
    <w:rsid w:val="00986D22"/>
    <w:rsid w:val="00995D3E"/>
    <w:rsid w:val="00997096"/>
    <w:rsid w:val="009B03F4"/>
    <w:rsid w:val="009C20A5"/>
    <w:rsid w:val="009E34E3"/>
    <w:rsid w:val="009E68EF"/>
    <w:rsid w:val="009E6CF4"/>
    <w:rsid w:val="009E74A1"/>
    <w:rsid w:val="009E789B"/>
    <w:rsid w:val="009F2260"/>
    <w:rsid w:val="00A13C5B"/>
    <w:rsid w:val="00A23159"/>
    <w:rsid w:val="00A34033"/>
    <w:rsid w:val="00A344C2"/>
    <w:rsid w:val="00A50ED8"/>
    <w:rsid w:val="00A52E78"/>
    <w:rsid w:val="00A623EB"/>
    <w:rsid w:val="00A64C07"/>
    <w:rsid w:val="00A758E5"/>
    <w:rsid w:val="00A9289B"/>
    <w:rsid w:val="00A93C5C"/>
    <w:rsid w:val="00AA0A7D"/>
    <w:rsid w:val="00AA43A0"/>
    <w:rsid w:val="00AA5CF8"/>
    <w:rsid w:val="00AA7F40"/>
    <w:rsid w:val="00AB204A"/>
    <w:rsid w:val="00AC04A7"/>
    <w:rsid w:val="00AC4D1C"/>
    <w:rsid w:val="00AE2C54"/>
    <w:rsid w:val="00AE3C24"/>
    <w:rsid w:val="00AE530A"/>
    <w:rsid w:val="00AE58F2"/>
    <w:rsid w:val="00AE5D78"/>
    <w:rsid w:val="00AF335A"/>
    <w:rsid w:val="00AF356B"/>
    <w:rsid w:val="00B1282E"/>
    <w:rsid w:val="00B17872"/>
    <w:rsid w:val="00B2344B"/>
    <w:rsid w:val="00B25E2B"/>
    <w:rsid w:val="00B44276"/>
    <w:rsid w:val="00B545B4"/>
    <w:rsid w:val="00B70ADE"/>
    <w:rsid w:val="00B70B62"/>
    <w:rsid w:val="00B76FD4"/>
    <w:rsid w:val="00B82483"/>
    <w:rsid w:val="00B847B4"/>
    <w:rsid w:val="00B878BC"/>
    <w:rsid w:val="00B91AA6"/>
    <w:rsid w:val="00B9384F"/>
    <w:rsid w:val="00B95BE6"/>
    <w:rsid w:val="00B97434"/>
    <w:rsid w:val="00BA28EA"/>
    <w:rsid w:val="00BB331B"/>
    <w:rsid w:val="00BB54A3"/>
    <w:rsid w:val="00BC2071"/>
    <w:rsid w:val="00BD1224"/>
    <w:rsid w:val="00BD4628"/>
    <w:rsid w:val="00BE359B"/>
    <w:rsid w:val="00BE3CCA"/>
    <w:rsid w:val="00BF14AA"/>
    <w:rsid w:val="00BF3FE7"/>
    <w:rsid w:val="00BF7F78"/>
    <w:rsid w:val="00C0091B"/>
    <w:rsid w:val="00C210A9"/>
    <w:rsid w:val="00C214F8"/>
    <w:rsid w:val="00C22031"/>
    <w:rsid w:val="00C33975"/>
    <w:rsid w:val="00C37C46"/>
    <w:rsid w:val="00C40422"/>
    <w:rsid w:val="00C475F1"/>
    <w:rsid w:val="00C4769E"/>
    <w:rsid w:val="00C66FB7"/>
    <w:rsid w:val="00C74752"/>
    <w:rsid w:val="00C768A1"/>
    <w:rsid w:val="00C805AF"/>
    <w:rsid w:val="00C83338"/>
    <w:rsid w:val="00C85A56"/>
    <w:rsid w:val="00C86341"/>
    <w:rsid w:val="00C86E3D"/>
    <w:rsid w:val="00C9011B"/>
    <w:rsid w:val="00C96AC2"/>
    <w:rsid w:val="00CC0654"/>
    <w:rsid w:val="00CC08CB"/>
    <w:rsid w:val="00CC18F5"/>
    <w:rsid w:val="00CD1B99"/>
    <w:rsid w:val="00CD7F64"/>
    <w:rsid w:val="00CE124B"/>
    <w:rsid w:val="00CE1CDB"/>
    <w:rsid w:val="00D060D8"/>
    <w:rsid w:val="00D1040A"/>
    <w:rsid w:val="00D1160B"/>
    <w:rsid w:val="00D11BB8"/>
    <w:rsid w:val="00D21338"/>
    <w:rsid w:val="00D22CA2"/>
    <w:rsid w:val="00D27D02"/>
    <w:rsid w:val="00D321BB"/>
    <w:rsid w:val="00D418CB"/>
    <w:rsid w:val="00D4360F"/>
    <w:rsid w:val="00D44DD9"/>
    <w:rsid w:val="00D62C2C"/>
    <w:rsid w:val="00D7146F"/>
    <w:rsid w:val="00D7761C"/>
    <w:rsid w:val="00D77A77"/>
    <w:rsid w:val="00D848BB"/>
    <w:rsid w:val="00D93F0E"/>
    <w:rsid w:val="00D96BFD"/>
    <w:rsid w:val="00DA5B2A"/>
    <w:rsid w:val="00DB3EA3"/>
    <w:rsid w:val="00DB427B"/>
    <w:rsid w:val="00DD1A5D"/>
    <w:rsid w:val="00DD3E09"/>
    <w:rsid w:val="00DE2522"/>
    <w:rsid w:val="00DF0E66"/>
    <w:rsid w:val="00E04CB6"/>
    <w:rsid w:val="00E06F49"/>
    <w:rsid w:val="00E2159F"/>
    <w:rsid w:val="00E22FED"/>
    <w:rsid w:val="00E249D0"/>
    <w:rsid w:val="00E24ED3"/>
    <w:rsid w:val="00E319A7"/>
    <w:rsid w:val="00E37E46"/>
    <w:rsid w:val="00E551EC"/>
    <w:rsid w:val="00E63AB8"/>
    <w:rsid w:val="00E65FE0"/>
    <w:rsid w:val="00E72BB3"/>
    <w:rsid w:val="00E73E44"/>
    <w:rsid w:val="00E76727"/>
    <w:rsid w:val="00E77F98"/>
    <w:rsid w:val="00E86338"/>
    <w:rsid w:val="00E86B3A"/>
    <w:rsid w:val="00EA0F52"/>
    <w:rsid w:val="00EA6283"/>
    <w:rsid w:val="00EC5605"/>
    <w:rsid w:val="00ED0EC2"/>
    <w:rsid w:val="00ED2D61"/>
    <w:rsid w:val="00ED41F6"/>
    <w:rsid w:val="00EE04C4"/>
    <w:rsid w:val="00EE2124"/>
    <w:rsid w:val="00EE3C78"/>
    <w:rsid w:val="00EE6236"/>
    <w:rsid w:val="00EF2E26"/>
    <w:rsid w:val="00F02AE8"/>
    <w:rsid w:val="00F13791"/>
    <w:rsid w:val="00F20F4B"/>
    <w:rsid w:val="00F313FD"/>
    <w:rsid w:val="00F43B9E"/>
    <w:rsid w:val="00F50301"/>
    <w:rsid w:val="00F5047C"/>
    <w:rsid w:val="00F50EF2"/>
    <w:rsid w:val="00F53347"/>
    <w:rsid w:val="00F64A03"/>
    <w:rsid w:val="00F66263"/>
    <w:rsid w:val="00F669BA"/>
    <w:rsid w:val="00F850C5"/>
    <w:rsid w:val="00F95C63"/>
    <w:rsid w:val="00F972A5"/>
    <w:rsid w:val="00FA3CF1"/>
    <w:rsid w:val="00FA5181"/>
    <w:rsid w:val="00FA781B"/>
    <w:rsid w:val="00FB7F95"/>
    <w:rsid w:val="00FC02EE"/>
    <w:rsid w:val="00FC4B17"/>
    <w:rsid w:val="00FD016A"/>
    <w:rsid w:val="00FE562B"/>
    <w:rsid w:val="00FE570B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66BD"/>
  <w15:chartTrackingRefBased/>
  <w15:docId w15:val="{497F2931-6728-41E5-811F-23A09AFF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rsid w:val="00CD7F64"/>
    <w:pPr>
      <w:spacing w:after="0" w:line="240" w:lineRule="auto"/>
    </w:pPr>
    <w:rPr>
      <w:rFonts w:asciiTheme="minorHAnsi" w:hAnsiTheme="minorHAnsi"/>
      <w:color w:val="323E4F" w:themeColor="text2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ListParagraph">
    <w:name w:val="List Paragraph"/>
    <w:basedOn w:val="Normal"/>
    <w:uiPriority w:val="34"/>
    <w:qFormat/>
    <w:rsid w:val="00CD7F64"/>
    <w:pPr>
      <w:spacing w:after="3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BTNoInd1LS">
    <w:name w:val="*BTNoInd1LS"/>
    <w:aliases w:val="btn1,*BTNoIndent1"/>
    <w:basedOn w:val="Normal"/>
    <w:rsid w:val="002C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18CB"/>
    <w:pPr>
      <w:spacing w:after="3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jrhome</dc:creator>
  <cp:keywords/>
  <dc:description/>
  <cp:lastModifiedBy>jrhome</cp:lastModifiedBy>
  <cp:revision>18</cp:revision>
  <cp:lastPrinted>2023-03-08T18:20:00Z</cp:lastPrinted>
  <dcterms:created xsi:type="dcterms:W3CDTF">2023-03-08T17:54:00Z</dcterms:created>
  <dcterms:modified xsi:type="dcterms:W3CDTF">2023-03-08T20:32:00Z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30f39f474e6919321fee0a321281d2f08717fd1af83e9e97667339e88ee1e4fd</vt:lpwstr>
  </property>
</Properties>
</file>